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7" w:rsidRDefault="000A10CB" w:rsidP="00F81F27">
      <w:pPr>
        <w:pStyle w:val="Title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-91440</wp:posOffset>
            </wp:positionV>
            <wp:extent cx="792480" cy="822960"/>
            <wp:effectExtent l="19050" t="0" r="7620" b="0"/>
            <wp:wrapNone/>
            <wp:docPr id="2" name="Picture 2" descr="UMB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BO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F81F27">
            <w:rPr>
              <w:rFonts w:ascii="Arial" w:hAnsi="Arial"/>
              <w:b/>
              <w:sz w:val="24"/>
            </w:rPr>
            <w:t>Myra</w:t>
          </w:r>
        </w:smartTag>
      </w:smartTag>
      <w:r w:rsidR="00F81F27">
        <w:rPr>
          <w:rFonts w:ascii="Arial" w:hAnsi="Arial"/>
          <w:b/>
          <w:sz w:val="24"/>
        </w:rPr>
        <w:t xml:space="preserve"> Grand Chapter</w:t>
      </w:r>
    </w:p>
    <w:p w:rsidR="00F81F27" w:rsidRDefault="00F81F27" w:rsidP="00F81F27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Order of the Eastern Star, P.H.A.</w:t>
      </w:r>
      <w:proofErr w:type="gramEnd"/>
    </w:p>
    <w:p w:rsidR="00F81F27" w:rsidRDefault="00F81F27" w:rsidP="00F81F2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Jurisdiction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</w:rPr>
            <w:t>Maryland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1080"/>
        <w:gridCol w:w="900"/>
        <w:gridCol w:w="2070"/>
      </w:tblGrid>
      <w:tr w:rsidR="00F81F27" w:rsidTr="00670F72">
        <w:trPr>
          <w:gridBefore w:val="2"/>
          <w:wBefore w:w="6678" w:type="dxa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81F27" w:rsidRDefault="00F81F27" w:rsidP="00F81F27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Default="00F81F27" w:rsidP="00E356C8">
            <w:pPr>
              <w:rPr>
                <w:rFonts w:ascii="Arial" w:hAnsi="Arial"/>
                <w:b/>
              </w:rPr>
            </w:pPr>
          </w:p>
        </w:tc>
      </w:tr>
      <w:tr w:rsidR="00F81F27" w:rsidTr="00670F72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Default="00F81F27" w:rsidP="00F81F2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7" w:rsidRDefault="00F81F27" w:rsidP="00F81F2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Chapter No.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Default="00F81F27" w:rsidP="00F81F27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81F27" w:rsidRDefault="00F81F27" w:rsidP="00F81F27">
      <w:pPr>
        <w:pStyle w:val="Caption"/>
        <w:rPr>
          <w:rFonts w:ascii="Arial" w:hAnsi="Arial"/>
        </w:rPr>
      </w:pPr>
      <w:r>
        <w:rPr>
          <w:rFonts w:ascii="Arial" w:hAnsi="Arial"/>
        </w:rPr>
        <w:t>QUARTER</w:t>
      </w:r>
      <w:r w:rsidR="0090224B">
        <w:rPr>
          <w:rFonts w:ascii="Arial" w:hAnsi="Arial"/>
        </w:rPr>
        <w:t>LY</w:t>
      </w:r>
      <w:r>
        <w:rPr>
          <w:rFonts w:ascii="Arial" w:hAnsi="Arial"/>
        </w:rPr>
        <w:t xml:space="preserve"> PER CAPITA TAX REPORT</w:t>
      </w:r>
    </w:p>
    <w:p w:rsidR="00F81F27" w:rsidRPr="00211CD2" w:rsidRDefault="00F81F27" w:rsidP="00F81F27">
      <w:pPr>
        <w:jc w:val="center"/>
        <w:rPr>
          <w:rFonts w:ascii="Arial" w:hAnsi="Arial"/>
          <w:b/>
          <w:sz w:val="16"/>
          <w:szCs w:val="16"/>
          <w:u w:val="single"/>
        </w:rPr>
      </w:pPr>
    </w:p>
    <w:p w:rsidR="008E4058" w:rsidRDefault="00F81F27" w:rsidP="00F81F27">
      <w:pPr>
        <w:pStyle w:val="Heading1"/>
        <w:rPr>
          <w:rFonts w:ascii="Arial" w:hAnsi="Arial"/>
          <w:b/>
          <w:sz w:val="16"/>
          <w:szCs w:val="16"/>
        </w:rPr>
      </w:pPr>
      <w:r w:rsidRPr="00452C19">
        <w:rPr>
          <w:rFonts w:ascii="Arial" w:hAnsi="Arial"/>
          <w:sz w:val="22"/>
          <w:szCs w:val="22"/>
        </w:rPr>
        <w:t xml:space="preserve">For period ending </w:t>
      </w:r>
      <w:r w:rsidRPr="00452C19">
        <w:rPr>
          <w:rFonts w:ascii="Arial" w:hAnsi="Arial"/>
          <w:b/>
          <w:sz w:val="22"/>
          <w:szCs w:val="22"/>
        </w:rPr>
        <w:t>(</w:t>
      </w:r>
      <w:r w:rsidRPr="008E4058">
        <w:rPr>
          <w:rFonts w:ascii="Arial" w:hAnsi="Arial"/>
          <w:b/>
          <w:sz w:val="22"/>
          <w:szCs w:val="22"/>
        </w:rPr>
        <w:t xml:space="preserve">Please </w:t>
      </w:r>
      <w:r w:rsidR="008E4058" w:rsidRPr="008E4058">
        <w:rPr>
          <w:rFonts w:ascii="Arial" w:hAnsi="Arial"/>
          <w:b/>
          <w:sz w:val="22"/>
          <w:szCs w:val="22"/>
        </w:rPr>
        <w:t>check</w:t>
      </w:r>
      <w:r w:rsidRPr="008E4058">
        <w:rPr>
          <w:rFonts w:ascii="Arial" w:hAnsi="Arial"/>
          <w:b/>
          <w:sz w:val="22"/>
          <w:szCs w:val="22"/>
        </w:rPr>
        <w:t xml:space="preserve"> </w:t>
      </w:r>
      <w:proofErr w:type="gramStart"/>
      <w:r w:rsidRPr="008E4058">
        <w:rPr>
          <w:rFonts w:ascii="Arial" w:hAnsi="Arial"/>
          <w:b/>
          <w:sz w:val="22"/>
          <w:szCs w:val="22"/>
        </w:rPr>
        <w:t>One</w:t>
      </w:r>
      <w:proofErr w:type="gramEnd"/>
      <w:r w:rsidRPr="00452C19">
        <w:rPr>
          <w:rFonts w:ascii="Arial" w:hAnsi="Arial"/>
          <w:b/>
          <w:sz w:val="22"/>
          <w:szCs w:val="22"/>
        </w:rPr>
        <w:t>)</w:t>
      </w:r>
    </w:p>
    <w:p w:rsidR="008E4058" w:rsidRPr="008E4058" w:rsidRDefault="00F75FF3" w:rsidP="008E4058">
      <w:r w:rsidRPr="00F75FF3">
        <w:rPr>
          <w:rFonts w:ascii="Arial" w:hAnsi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5.45pt;margin-top:5.5pt;width:23.25pt;height:19.45pt;z-index:251663360;mso-height-percent:200;mso-height-percent:200;mso-width-relative:margin;mso-height-relative:margin">
            <v:textbox style="mso-fit-shape-to-text:t">
              <w:txbxContent>
                <w:p w:rsidR="008E4058" w:rsidRPr="008E4058" w:rsidRDefault="008E4058" w:rsidP="00DC2BC2">
                  <w:pPr>
                    <w:jc w:val="center"/>
                  </w:pPr>
                </w:p>
              </w:txbxContent>
            </v:textbox>
          </v:shape>
        </w:pict>
      </w:r>
      <w:r w:rsidRPr="00F75FF3">
        <w:rPr>
          <w:rFonts w:ascii="Arial" w:hAnsi="Arial"/>
          <w:noProof/>
          <w:sz w:val="22"/>
          <w:szCs w:val="22"/>
        </w:rPr>
        <w:pict>
          <v:shape id="_x0000_s1028" type="#_x0000_t202" style="position:absolute;margin-left:230.7pt;margin-top:6.6pt;width:23.25pt;height:19.45pt;z-index:251662336;mso-height-percent:200;mso-height-percent:200;mso-width-relative:margin;mso-height-relative:margin">
            <v:textbox style="mso-fit-shape-to-text:t">
              <w:txbxContent>
                <w:p w:rsidR="008E4058" w:rsidRPr="008E4058" w:rsidRDefault="008E4058" w:rsidP="00DC2BC2">
                  <w:pPr>
                    <w:jc w:val="center"/>
                  </w:pPr>
                </w:p>
              </w:txbxContent>
            </v:textbox>
          </v:shape>
        </w:pict>
      </w:r>
      <w:r w:rsidRPr="00F75FF3">
        <w:rPr>
          <w:rFonts w:ascii="Arial" w:hAnsi="Arial"/>
          <w:noProof/>
          <w:sz w:val="22"/>
          <w:szCs w:val="22"/>
        </w:rPr>
        <w:pict>
          <v:shape id="_x0000_s1027" type="#_x0000_t202" style="position:absolute;margin-left:141.85pt;margin-top:5.45pt;width:23.25pt;height:19.45pt;z-index:251661312;mso-height-percent:200;mso-height-percent:200;mso-width-relative:margin;mso-height-relative:margin">
            <v:textbox style="mso-fit-shape-to-text:t">
              <w:txbxContent>
                <w:p w:rsidR="008E4058" w:rsidRPr="008E4058" w:rsidRDefault="008E4058" w:rsidP="00DC2BC2">
                  <w:pPr>
                    <w:jc w:val="center"/>
                  </w:pPr>
                </w:p>
              </w:txbxContent>
            </v:textbox>
          </v:shape>
        </w:pict>
      </w:r>
      <w:r w:rsidRPr="00F75FF3">
        <w:rPr>
          <w:rFonts w:ascii="Arial" w:hAnsi="Arial"/>
          <w:b/>
          <w:noProof/>
          <w:sz w:val="22"/>
          <w:szCs w:val="22"/>
          <w:lang w:eastAsia="zh-TW"/>
        </w:rPr>
        <w:pict>
          <v:shape id="_x0000_s1026" type="#_x0000_t202" style="position:absolute;margin-left:39pt;margin-top:5.5pt;width:23.25pt;height:19.45pt;z-index:251660288;mso-height-percent:200;mso-height-percent:200;mso-width-relative:margin;mso-height-relative:margin">
            <v:textbox style="mso-fit-shape-to-text:t">
              <w:txbxContent>
                <w:p w:rsidR="008E4058" w:rsidRPr="008E4058" w:rsidRDefault="008E4058" w:rsidP="00DC2BC2">
                  <w:pPr>
                    <w:jc w:val="center"/>
                  </w:pPr>
                </w:p>
              </w:txbxContent>
            </v:textbox>
          </v:shape>
        </w:pict>
      </w:r>
      <w:r w:rsidR="008E4058">
        <w:tab/>
        <w:t xml:space="preserve"> </w:t>
      </w:r>
    </w:p>
    <w:p w:rsidR="00F81F27" w:rsidRPr="00452C19" w:rsidRDefault="008E4058" w:rsidP="00F81F27">
      <w:pPr>
        <w:pStyle w:val="Heading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  <w:t xml:space="preserve">           </w:t>
      </w:r>
      <w:r w:rsidR="00F81F27" w:rsidRPr="00452C19">
        <w:rPr>
          <w:rFonts w:ascii="Arial" w:hAnsi="Arial"/>
          <w:b/>
          <w:sz w:val="22"/>
          <w:szCs w:val="22"/>
        </w:rPr>
        <w:t>January 31</w:t>
      </w:r>
      <w:r>
        <w:rPr>
          <w:rFonts w:ascii="Arial" w:hAnsi="Arial"/>
          <w:b/>
          <w:sz w:val="22"/>
          <w:szCs w:val="22"/>
        </w:rPr>
        <w:t xml:space="preserve">               </w:t>
      </w:r>
      <w:r w:rsidR="00F81F27" w:rsidRPr="00452C19">
        <w:rPr>
          <w:rFonts w:ascii="Arial" w:hAnsi="Arial"/>
          <w:b/>
          <w:sz w:val="22"/>
          <w:szCs w:val="22"/>
        </w:rPr>
        <w:t xml:space="preserve">April 30 </w:t>
      </w:r>
      <w:r>
        <w:rPr>
          <w:rFonts w:ascii="Arial" w:hAnsi="Arial"/>
          <w:b/>
          <w:sz w:val="22"/>
          <w:szCs w:val="22"/>
        </w:rPr>
        <w:t xml:space="preserve">              July 31                </w:t>
      </w:r>
      <w:r w:rsidR="00F81F27" w:rsidRPr="00452C19">
        <w:rPr>
          <w:rFonts w:ascii="Arial" w:hAnsi="Arial"/>
          <w:b/>
          <w:sz w:val="22"/>
          <w:szCs w:val="22"/>
        </w:rPr>
        <w:t>October 31</w:t>
      </w:r>
    </w:p>
    <w:p w:rsidR="00F81F27" w:rsidRPr="00452C19" w:rsidRDefault="00F81F27" w:rsidP="00F81F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8"/>
        <w:gridCol w:w="2160"/>
      </w:tblGrid>
      <w:tr w:rsidR="00F81F27" w:rsidRPr="00452C19" w:rsidTr="008D1644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 xml:space="preserve">(1) 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Number of members reported Annual Grand Session </w:t>
            </w:r>
            <w:r w:rsidRPr="00452C19">
              <w:rPr>
                <w:rFonts w:ascii="Arial" w:hAnsi="Arial"/>
                <w:b/>
                <w:sz w:val="22"/>
                <w:szCs w:val="22"/>
                <w:u w:val="single"/>
              </w:rPr>
              <w:t>Nov</w:t>
            </w:r>
            <w:r w:rsidR="002523A3" w:rsidRPr="00452C19">
              <w:rPr>
                <w:rFonts w:ascii="Arial" w:hAnsi="Arial"/>
                <w:b/>
                <w:sz w:val="22"/>
                <w:szCs w:val="22"/>
                <w:u w:val="single"/>
              </w:rPr>
              <w:t>ember</w:t>
            </w:r>
            <w:r w:rsidRPr="00452C19">
              <w:rPr>
                <w:rFonts w:ascii="Arial" w:hAnsi="Arial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8D164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81F27" w:rsidRPr="00FE2367" w:rsidRDefault="00F81F27" w:rsidP="00F81F27">
      <w:pPr>
        <w:rPr>
          <w:rFonts w:ascii="Arial" w:hAnsi="Arial"/>
          <w:b/>
          <w:sz w:val="16"/>
          <w:szCs w:val="16"/>
          <w:u w:val="single"/>
        </w:rPr>
      </w:pPr>
    </w:p>
    <w:p w:rsidR="00F81F27" w:rsidRPr="00452C19" w:rsidRDefault="00F81F27" w:rsidP="00174CD7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  <w:u w:val="single"/>
        </w:rPr>
      </w:pPr>
      <w:r w:rsidRPr="00452C19">
        <w:rPr>
          <w:rFonts w:ascii="Arial" w:hAnsi="Arial"/>
          <w:b/>
          <w:sz w:val="22"/>
          <w:szCs w:val="22"/>
          <w:u w:val="single"/>
        </w:rPr>
        <w:t>ADDITIONS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270"/>
        <w:gridCol w:w="4950"/>
        <w:gridCol w:w="1710"/>
        <w:gridCol w:w="1620"/>
      </w:tblGrid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Initiated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Reinstated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Affiliated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Restored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68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Demitted (in)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(2)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Total additions: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(3)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Add line (1) and line (2)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81F27" w:rsidRPr="00452C19" w:rsidRDefault="00F81F27" w:rsidP="00F81F27">
      <w:pPr>
        <w:rPr>
          <w:rFonts w:ascii="Arial" w:hAnsi="Arial"/>
          <w:b/>
          <w:sz w:val="22"/>
          <w:szCs w:val="22"/>
          <w:u w:val="single"/>
        </w:rPr>
      </w:pPr>
    </w:p>
    <w:p w:rsidR="00F81F27" w:rsidRPr="00452C19" w:rsidRDefault="00F81F27" w:rsidP="00174CD7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452C19">
        <w:rPr>
          <w:sz w:val="22"/>
          <w:szCs w:val="22"/>
        </w:rPr>
        <w:t>DEDUCTIONS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"/>
        <w:gridCol w:w="4950"/>
        <w:gridCol w:w="1710"/>
        <w:gridCol w:w="1620"/>
      </w:tblGrid>
      <w:tr w:rsidR="00F81F27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Deceased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211CD2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Expelled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1CD2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Demitted (out)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81F27" w:rsidRPr="00452C19" w:rsidTr="00E81193">
        <w:trPr>
          <w:gridBefore w:val="2"/>
          <w:wBefore w:w="135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Suspended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1CD2" w:rsidRPr="00452C19" w:rsidTr="00211CD2"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3E25AA">
            <w:pPr>
              <w:ind w:left="720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452C19">
              <w:rPr>
                <w:rFonts w:ascii="Arial" w:hAnsi="Arial"/>
                <w:b/>
                <w:sz w:val="22"/>
                <w:szCs w:val="22"/>
                <w:highlight w:val="lightGray"/>
              </w:rPr>
              <w:t xml:space="preserve">Year-End Reporting </w:t>
            </w:r>
            <w:r w:rsidR="00A34EE9" w:rsidRPr="00452C19">
              <w:rPr>
                <w:rFonts w:ascii="Arial" w:hAnsi="Arial"/>
                <w:sz w:val="22"/>
                <w:szCs w:val="22"/>
                <w:highlight w:val="lightGray"/>
              </w:rPr>
              <w:t>(</w:t>
            </w:r>
            <w:r w:rsidR="003E25AA" w:rsidRPr="00452C19">
              <w:rPr>
                <w:rFonts w:ascii="Arial" w:hAnsi="Arial"/>
                <w:sz w:val="22"/>
                <w:szCs w:val="22"/>
                <w:highlight w:val="lightGray"/>
              </w:rPr>
              <w:t>Shaded deductions can only be included on 10/31 report</w:t>
            </w:r>
            <w:r w:rsidR="00A34EE9" w:rsidRPr="00452C19">
              <w:rPr>
                <w:rFonts w:ascii="Arial" w:hAnsi="Arial"/>
                <w:sz w:val="22"/>
                <w:szCs w:val="22"/>
                <w:highlight w:val="lightGray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</w:p>
        </w:tc>
      </w:tr>
      <w:tr w:rsidR="00211CD2" w:rsidRPr="00452C19" w:rsidTr="00E81193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393BE7">
            <w:pPr>
              <w:pStyle w:val="Heading1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452C19">
              <w:rPr>
                <w:rFonts w:ascii="Arial" w:hAnsi="Arial"/>
                <w:sz w:val="22"/>
                <w:szCs w:val="22"/>
                <w:highlight w:val="lightGray"/>
              </w:rPr>
              <w:t>Dropped</w:t>
            </w:r>
            <w:r w:rsidR="00393BE7" w:rsidRPr="00452C19">
              <w:rPr>
                <w:rFonts w:ascii="Arial" w:hAnsi="Arial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</w:p>
        </w:tc>
      </w:tr>
      <w:tr w:rsidR="00211CD2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393BE7">
            <w:pPr>
              <w:pStyle w:val="Heading1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452C19">
              <w:rPr>
                <w:rFonts w:ascii="Arial" w:hAnsi="Arial"/>
                <w:sz w:val="22"/>
                <w:szCs w:val="22"/>
                <w:highlight w:val="lightGray"/>
              </w:rPr>
              <w:t>Withdrawals</w:t>
            </w:r>
            <w:r w:rsidR="00B34BB9" w:rsidRPr="00452C19">
              <w:rPr>
                <w:rFonts w:ascii="Arial" w:hAnsi="Arial"/>
                <w:sz w:val="22"/>
                <w:szCs w:val="22"/>
                <w:highlight w:val="lightGray"/>
              </w:rPr>
              <w:t xml:space="preserve"> (Dropped at Own Request)</w:t>
            </w:r>
            <w:r w:rsidR="00393BE7" w:rsidRPr="00452C19">
              <w:rPr>
                <w:rFonts w:ascii="Arial" w:hAnsi="Arial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</w:p>
        </w:tc>
      </w:tr>
      <w:tr w:rsidR="00211CD2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D57D91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(4)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D57D91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Total Deductions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F6745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F6745" w:rsidRPr="00452C19" w:rsidRDefault="000F6745" w:rsidP="00D57D9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745" w:rsidRPr="00452C19" w:rsidRDefault="000F6745" w:rsidP="00D57D9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F6745" w:rsidRPr="00452C19" w:rsidRDefault="000F6745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745" w:rsidRPr="00452C19" w:rsidRDefault="000F6745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1CD2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(5)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7207C9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Taxable Membership Line (3) minus Line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 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(4)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CD2" w:rsidRPr="00452C19" w:rsidRDefault="00211CD2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4B71" w:rsidRPr="00452C19" w:rsidTr="00C865F2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4B71" w:rsidRPr="00452C19" w:rsidRDefault="003B4B71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71" w:rsidRPr="00452C19" w:rsidRDefault="003B4B71" w:rsidP="007207C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4B71" w:rsidRPr="00452C19" w:rsidRDefault="003B4B71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B71" w:rsidRPr="00452C19" w:rsidRDefault="003B4B71" w:rsidP="00E8119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11CD2" w:rsidRPr="00452C19" w:rsidTr="003824B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(6)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0C252E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 xml:space="preserve">Per Capita Tax 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[ line (5) x $</w:t>
            </w:r>
            <w:r w:rsidR="000C252E" w:rsidRPr="00452C19">
              <w:rPr>
                <w:rFonts w:ascii="Arial" w:hAnsi="Arial"/>
                <w:b/>
                <w:sz w:val="22"/>
                <w:szCs w:val="22"/>
              </w:rPr>
              <w:t>3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.</w:t>
            </w:r>
            <w:r w:rsidR="000C252E" w:rsidRPr="00452C19">
              <w:rPr>
                <w:rFonts w:ascii="Arial" w:hAnsi="Arial"/>
                <w:b/>
                <w:sz w:val="22"/>
                <w:szCs w:val="22"/>
              </w:rPr>
              <w:t>5</w:t>
            </w:r>
            <w:r w:rsidRPr="00452C19">
              <w:rPr>
                <w:rFonts w:ascii="Arial" w:hAnsi="Arial"/>
                <w:b/>
                <w:sz w:val="22"/>
                <w:szCs w:val="22"/>
              </w:rPr>
              <w:t>0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 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11CD2" w:rsidRPr="00452C19" w:rsidRDefault="00211CD2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:rsidR="00185683" w:rsidRPr="00452C19" w:rsidRDefault="00185683" w:rsidP="00F81F27">
      <w:pPr>
        <w:rPr>
          <w:rFonts w:ascii="Arial" w:hAnsi="Arial"/>
          <w:b/>
          <w:bCs/>
          <w:sz w:val="22"/>
          <w:szCs w:val="22"/>
        </w:rPr>
      </w:pPr>
    </w:p>
    <w:p w:rsidR="00C43383" w:rsidRPr="00452C19" w:rsidRDefault="00174CD7" w:rsidP="00174CD7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452C19">
        <w:rPr>
          <w:rFonts w:ascii="Arial" w:hAnsi="Arial"/>
          <w:b/>
          <w:bCs/>
          <w:sz w:val="22"/>
          <w:szCs w:val="22"/>
        </w:rPr>
        <w:t xml:space="preserve"> </w:t>
      </w:r>
      <w:r w:rsidRPr="00452C19">
        <w:rPr>
          <w:rFonts w:ascii="Arial" w:hAnsi="Arial"/>
          <w:b/>
          <w:bCs/>
          <w:sz w:val="22"/>
          <w:szCs w:val="22"/>
          <w:u w:val="single"/>
        </w:rPr>
        <w:t>EXEMPTED</w:t>
      </w:r>
      <w:r w:rsidR="00F81F27" w:rsidRPr="00452C19">
        <w:rPr>
          <w:rFonts w:ascii="Arial" w:hAnsi="Arial"/>
          <w:b/>
          <w:bCs/>
          <w:sz w:val="22"/>
          <w:szCs w:val="22"/>
        </w:rPr>
        <w:t xml:space="preserve"> </w:t>
      </w:r>
      <w:r w:rsidR="00C43383" w:rsidRPr="00452C19">
        <w:rPr>
          <w:rFonts w:ascii="Arial" w:hAnsi="Arial"/>
          <w:b/>
          <w:bCs/>
          <w:sz w:val="22"/>
          <w:szCs w:val="22"/>
        </w:rPr>
        <w:t>from Chapter Dues/Assessments</w:t>
      </w:r>
      <w:r w:rsidR="00FE4B08">
        <w:rPr>
          <w:rFonts w:ascii="Arial" w:hAnsi="Arial"/>
          <w:b/>
          <w:bCs/>
          <w:sz w:val="22"/>
          <w:szCs w:val="22"/>
        </w:rPr>
        <w:t>.</w:t>
      </w:r>
    </w:p>
    <w:p w:rsidR="00F81F27" w:rsidRPr="00452C19" w:rsidRDefault="00C43383" w:rsidP="00C43383">
      <w:pPr>
        <w:pStyle w:val="ListParagraph"/>
        <w:ind w:left="1080"/>
        <w:rPr>
          <w:rFonts w:ascii="Arial" w:hAnsi="Arial"/>
          <w:b/>
          <w:sz w:val="22"/>
          <w:szCs w:val="22"/>
        </w:rPr>
      </w:pPr>
      <w:r w:rsidRPr="00452C19">
        <w:rPr>
          <w:rFonts w:ascii="Arial" w:hAnsi="Arial"/>
          <w:b/>
          <w:bCs/>
          <w:sz w:val="22"/>
          <w:szCs w:val="22"/>
        </w:rPr>
        <w:t xml:space="preserve">All payments to Myra are still required </w:t>
      </w:r>
      <w:r w:rsidR="00F81F27" w:rsidRPr="00452C19">
        <w:rPr>
          <w:rFonts w:ascii="Arial" w:hAnsi="Arial"/>
          <w:b/>
          <w:bCs/>
          <w:sz w:val="22"/>
          <w:szCs w:val="22"/>
        </w:rPr>
        <w:t>(Please select only one)</w:t>
      </w:r>
    </w:p>
    <w:tbl>
      <w:tblPr>
        <w:tblW w:w="828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3204"/>
        <w:gridCol w:w="1620"/>
      </w:tblGrid>
      <w:tr w:rsidR="00F81F27" w:rsidRPr="00452C19" w:rsidTr="00174CD7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 xml:space="preserve">Age 90 or 50 </w:t>
            </w:r>
            <w:r w:rsidR="00776212" w:rsidRPr="00452C19">
              <w:rPr>
                <w:rFonts w:ascii="Arial" w:hAnsi="Arial"/>
                <w:sz w:val="22"/>
                <w:szCs w:val="22"/>
              </w:rPr>
              <w:t xml:space="preserve">or more </w:t>
            </w:r>
            <w:r w:rsidRPr="00452C19">
              <w:rPr>
                <w:rFonts w:ascii="Arial" w:hAnsi="Arial"/>
                <w:sz w:val="22"/>
                <w:szCs w:val="22"/>
              </w:rPr>
              <w:t xml:space="preserve">Years of </w:t>
            </w:r>
            <w:r w:rsidR="00C767FF" w:rsidRPr="00452C19">
              <w:rPr>
                <w:rFonts w:ascii="Arial" w:hAnsi="Arial"/>
                <w:sz w:val="22"/>
                <w:szCs w:val="22"/>
              </w:rPr>
              <w:t>C</w:t>
            </w:r>
            <w:r w:rsidR="00776212" w:rsidRPr="00452C19">
              <w:rPr>
                <w:rFonts w:ascii="Arial" w:hAnsi="Arial"/>
                <w:sz w:val="22"/>
                <w:szCs w:val="22"/>
              </w:rPr>
              <w:t xml:space="preserve">onsecutive </w:t>
            </w:r>
            <w:r w:rsidRPr="00452C19">
              <w:rPr>
                <w:rFonts w:ascii="Arial" w:hAnsi="Arial"/>
                <w:sz w:val="22"/>
                <w:szCs w:val="22"/>
              </w:rPr>
              <w:t>Service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F27" w:rsidRPr="00452C19" w:rsidRDefault="00F81F27" w:rsidP="00C761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F81F27" w:rsidRPr="00452C19" w:rsidTr="00174CD7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Past Grand Matrons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F27" w:rsidRPr="00452C19" w:rsidRDefault="00F81F27" w:rsidP="00C761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F81F27" w:rsidRPr="00452C19" w:rsidTr="00174CD7"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  <w:r w:rsidRPr="00452C19">
              <w:rPr>
                <w:rFonts w:ascii="Arial" w:hAnsi="Arial"/>
                <w:sz w:val="22"/>
                <w:szCs w:val="22"/>
              </w:rPr>
              <w:t>Past Grand Patrons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F27" w:rsidRPr="00452C19" w:rsidRDefault="00F81F27" w:rsidP="00C761E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</w:tbl>
    <w:p w:rsidR="00F81F27" w:rsidRPr="00FE2367" w:rsidRDefault="00F81F27" w:rsidP="00F81F27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3216"/>
        <w:gridCol w:w="3216"/>
      </w:tblGrid>
      <w:tr w:rsidR="008A0C9D" w:rsidRPr="00452C19" w:rsidTr="007E524F">
        <w:trPr>
          <w:cantSplit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A0C9D" w:rsidRPr="00FE2367" w:rsidRDefault="008A0C9D" w:rsidP="00F81F2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A0C9D" w:rsidRPr="00452C19" w:rsidRDefault="008A0C9D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8A0C9D" w:rsidRPr="00452C19" w:rsidRDefault="008A0C9D" w:rsidP="00F81F27">
            <w:pPr>
              <w:pStyle w:val="Heading3"/>
              <w:rPr>
                <w:sz w:val="22"/>
                <w:szCs w:val="22"/>
              </w:rPr>
            </w:pPr>
          </w:p>
        </w:tc>
      </w:tr>
      <w:tr w:rsidR="00F81F27" w:rsidRPr="00452C19" w:rsidTr="007E524F">
        <w:trPr>
          <w:cantSplit/>
        </w:trPr>
        <w:tc>
          <w:tcPr>
            <w:tcW w:w="32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  <w:p w:rsidR="00F81F27" w:rsidRPr="00452C19" w:rsidRDefault="00F81F27" w:rsidP="00F81F27">
            <w:pPr>
              <w:pStyle w:val="Heading4"/>
              <w:rPr>
                <w:sz w:val="22"/>
                <w:szCs w:val="22"/>
              </w:rPr>
            </w:pPr>
            <w:r w:rsidRPr="00452C19">
              <w:rPr>
                <w:sz w:val="22"/>
                <w:szCs w:val="22"/>
              </w:rPr>
              <w:t>SEAL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pStyle w:val="Heading3"/>
              <w:rPr>
                <w:sz w:val="22"/>
                <w:szCs w:val="22"/>
              </w:rPr>
            </w:pPr>
            <w:r w:rsidRPr="00452C19">
              <w:rPr>
                <w:sz w:val="22"/>
                <w:szCs w:val="22"/>
              </w:rPr>
              <w:t>Worthy Matron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Worthy Patron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Financial Secretary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452C19">
              <w:rPr>
                <w:rFonts w:ascii="Arial" w:hAnsi="Arial"/>
                <w:b/>
                <w:sz w:val="22"/>
                <w:szCs w:val="22"/>
              </w:rPr>
              <w:t>Address</w:t>
            </w:r>
          </w:p>
        </w:tc>
      </w:tr>
      <w:tr w:rsidR="00F81F27" w:rsidRPr="00452C19" w:rsidTr="00F81F27">
        <w:trPr>
          <w:cantSplit/>
        </w:trPr>
        <w:tc>
          <w:tcPr>
            <w:tcW w:w="32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452C19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81F27" w:rsidRPr="00452C19" w:rsidRDefault="00F81F27" w:rsidP="00F81F2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08"/>
        <w:gridCol w:w="236"/>
        <w:gridCol w:w="1246"/>
        <w:gridCol w:w="2070"/>
        <w:gridCol w:w="1440"/>
        <w:gridCol w:w="1440"/>
      </w:tblGrid>
      <w:tr w:rsidR="00F81F27" w:rsidRPr="00FE2367" w:rsidTr="00F81F27">
        <w:tc>
          <w:tcPr>
            <w:tcW w:w="96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DO NOT WRITE BELOW</w:t>
            </w:r>
          </w:p>
        </w:tc>
      </w:tr>
      <w:tr w:rsidR="00F81F27" w:rsidRPr="00FE2367" w:rsidTr="00F81F27">
        <w:trPr>
          <w:cantSplit/>
          <w:trHeight w:val="30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Date Received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Check No.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1F27" w:rsidRPr="00FE2367" w:rsidRDefault="00F81F27" w:rsidP="00F81F27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4"/>
        <w:gridCol w:w="4824"/>
      </w:tblGrid>
      <w:tr w:rsidR="00F81F27" w:rsidRPr="00FE2367" w:rsidTr="00F81F27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pStyle w:val="Heading5"/>
              <w:rPr>
                <w:sz w:val="22"/>
                <w:szCs w:val="22"/>
              </w:rPr>
            </w:pPr>
            <w:r w:rsidRPr="00FE2367">
              <w:rPr>
                <w:sz w:val="22"/>
                <w:szCs w:val="22"/>
              </w:rPr>
              <w:t>Grand Secretary</w:t>
            </w:r>
          </w:p>
        </w:tc>
      </w:tr>
      <w:tr w:rsidR="00F81F27" w:rsidRPr="00FE2367" w:rsidTr="00F81F27"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F81F27" w:rsidRPr="00FE2367" w:rsidRDefault="00F81F27" w:rsidP="00F81F27">
            <w:pPr>
              <w:pStyle w:val="Heading5"/>
              <w:rPr>
                <w:sz w:val="22"/>
                <w:szCs w:val="22"/>
              </w:rPr>
            </w:pPr>
            <w:r w:rsidRPr="00FE2367">
              <w:rPr>
                <w:sz w:val="22"/>
                <w:szCs w:val="22"/>
              </w:rPr>
              <w:t>Grand Financial Secretary</w:t>
            </w:r>
          </w:p>
        </w:tc>
      </w:tr>
      <w:tr w:rsidR="00F81F27" w:rsidRPr="00FE2367" w:rsidTr="00F81F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F27" w:rsidRPr="00FE2367" w:rsidRDefault="00F81F27" w:rsidP="00F81F2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52C19" w:rsidRPr="00FE2367" w:rsidRDefault="00F81F27" w:rsidP="00F81F27">
            <w:pPr>
              <w:rPr>
                <w:rFonts w:ascii="Arial" w:hAnsi="Arial"/>
                <w:b/>
                <w:sz w:val="22"/>
                <w:szCs w:val="22"/>
              </w:rPr>
            </w:pPr>
            <w:r w:rsidRPr="00FE2367">
              <w:rPr>
                <w:rFonts w:ascii="Arial" w:hAnsi="Arial"/>
                <w:b/>
                <w:sz w:val="22"/>
                <w:szCs w:val="22"/>
              </w:rPr>
              <w:t>Grand Chairman Of Returns Committee</w:t>
            </w:r>
          </w:p>
        </w:tc>
      </w:tr>
    </w:tbl>
    <w:p w:rsidR="00452C19" w:rsidRDefault="00452C19" w:rsidP="00452C19">
      <w:pPr>
        <w:jc w:val="right"/>
      </w:pPr>
    </w:p>
    <w:p w:rsidR="00F81F27" w:rsidRDefault="00776212" w:rsidP="00452C19">
      <w:pPr>
        <w:jc w:val="right"/>
      </w:pPr>
      <w:r>
        <w:t xml:space="preserve">Rev </w:t>
      </w:r>
      <w:r w:rsidR="000C252E">
        <w:t>11/2014</w:t>
      </w:r>
    </w:p>
    <w:sectPr w:rsidR="00F81F27" w:rsidSect="008A0C9D">
      <w:pgSz w:w="12240" w:h="15840"/>
      <w:pgMar w:top="432" w:right="1008" w:bottom="28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16C"/>
    <w:multiLevelType w:val="hybridMultilevel"/>
    <w:tmpl w:val="2AA452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1F27"/>
    <w:rsid w:val="00094D93"/>
    <w:rsid w:val="000A10CB"/>
    <w:rsid w:val="000C252E"/>
    <w:rsid w:val="000F6745"/>
    <w:rsid w:val="00174CD7"/>
    <w:rsid w:val="00185683"/>
    <w:rsid w:val="00211CD2"/>
    <w:rsid w:val="002523A3"/>
    <w:rsid w:val="00310AE3"/>
    <w:rsid w:val="00332BE6"/>
    <w:rsid w:val="00371D6E"/>
    <w:rsid w:val="003824BE"/>
    <w:rsid w:val="00393BE7"/>
    <w:rsid w:val="00396107"/>
    <w:rsid w:val="003B4B71"/>
    <w:rsid w:val="003E25AA"/>
    <w:rsid w:val="003E622C"/>
    <w:rsid w:val="00452C19"/>
    <w:rsid w:val="004571A3"/>
    <w:rsid w:val="00554BA3"/>
    <w:rsid w:val="005B376D"/>
    <w:rsid w:val="00621AA2"/>
    <w:rsid w:val="00670F72"/>
    <w:rsid w:val="006F5FC9"/>
    <w:rsid w:val="00717020"/>
    <w:rsid w:val="007207C9"/>
    <w:rsid w:val="0074743A"/>
    <w:rsid w:val="00747CD6"/>
    <w:rsid w:val="0076675E"/>
    <w:rsid w:val="00776212"/>
    <w:rsid w:val="0079545D"/>
    <w:rsid w:val="007E524F"/>
    <w:rsid w:val="008A0C9D"/>
    <w:rsid w:val="008D1644"/>
    <w:rsid w:val="008E4058"/>
    <w:rsid w:val="0090224B"/>
    <w:rsid w:val="00943A01"/>
    <w:rsid w:val="00A15E02"/>
    <w:rsid w:val="00A30947"/>
    <w:rsid w:val="00A34EE9"/>
    <w:rsid w:val="00AD000E"/>
    <w:rsid w:val="00B15782"/>
    <w:rsid w:val="00B34BB9"/>
    <w:rsid w:val="00C42AAC"/>
    <w:rsid w:val="00C43383"/>
    <w:rsid w:val="00C761E1"/>
    <w:rsid w:val="00C767FF"/>
    <w:rsid w:val="00C86466"/>
    <w:rsid w:val="00C865F2"/>
    <w:rsid w:val="00D20F67"/>
    <w:rsid w:val="00D57C1B"/>
    <w:rsid w:val="00D62F7C"/>
    <w:rsid w:val="00DA2D6F"/>
    <w:rsid w:val="00DC2BC2"/>
    <w:rsid w:val="00DD102A"/>
    <w:rsid w:val="00E15E5A"/>
    <w:rsid w:val="00E356C8"/>
    <w:rsid w:val="00E76A31"/>
    <w:rsid w:val="00E81193"/>
    <w:rsid w:val="00E904BA"/>
    <w:rsid w:val="00EA1F54"/>
    <w:rsid w:val="00F334D5"/>
    <w:rsid w:val="00F4161E"/>
    <w:rsid w:val="00F6554C"/>
    <w:rsid w:val="00F75FF3"/>
    <w:rsid w:val="00F81F27"/>
    <w:rsid w:val="00FD11FF"/>
    <w:rsid w:val="00FE0E29"/>
    <w:rsid w:val="00FE220D"/>
    <w:rsid w:val="00FE2367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F27"/>
  </w:style>
  <w:style w:type="paragraph" w:styleId="Heading1">
    <w:name w:val="heading 1"/>
    <w:basedOn w:val="Normal"/>
    <w:next w:val="Normal"/>
    <w:qFormat/>
    <w:rsid w:val="00F81F2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1F27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81F2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F81F27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81F27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F27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F81F27"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8A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F27"/>
  </w:style>
  <w:style w:type="paragraph" w:styleId="Heading1">
    <w:name w:val="heading 1"/>
    <w:basedOn w:val="Normal"/>
    <w:next w:val="Normal"/>
    <w:qFormat/>
    <w:rsid w:val="00F81F2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1F27"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F81F27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F81F27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81F27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F27"/>
    <w:pPr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F81F27"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8A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</vt:lpstr>
    </vt:vector>
  </TitlesOfParts>
  <Company>Constellation Energy Group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</dc:title>
  <dc:creator>e44616</dc:creator>
  <cp:lastModifiedBy>LaVerne Evans</cp:lastModifiedBy>
  <cp:revision>10</cp:revision>
  <cp:lastPrinted>2012-02-10T20:04:00Z</cp:lastPrinted>
  <dcterms:created xsi:type="dcterms:W3CDTF">2014-11-25T15:27:00Z</dcterms:created>
  <dcterms:modified xsi:type="dcterms:W3CDTF">2014-11-25T16:41:00Z</dcterms:modified>
</cp:coreProperties>
</file>